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763C00" w:rsidRDefault="00763C00">
      <w:pPr>
        <w:pStyle w:val="BodyText"/>
        <w:rPr>
          <w:rFonts w:ascii="Times New Roman"/>
          <w:sz w:val="16"/>
          <w:szCs w:val="16"/>
        </w:rPr>
      </w:pPr>
    </w:p>
    <w:p w:rsidR="00763C00" w:rsidRPr="00C26E71" w:rsidRDefault="00763C00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69336C" w:rsidRPr="00C26E71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69336C" w:rsidRPr="00C26E71" w:rsidRDefault="0069336C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69336C" w:rsidRPr="00C26E71" w:rsidRDefault="0069336C">
            <w:pPr>
              <w:pStyle w:val="TableParagraph"/>
              <w:ind w:left="107"/>
              <w:rPr>
                <w:sz w:val="16"/>
                <w:szCs w:val="16"/>
              </w:rPr>
            </w:pPr>
            <w:r w:rsidRPr="00C26E71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69336C" w:rsidRDefault="0069336C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69336C" w:rsidRDefault="0069336C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69336C" w:rsidRPr="00C26E71" w:rsidRDefault="0069336C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69336C" w:rsidRPr="00C26E71" w:rsidRDefault="0069336C">
            <w:pPr>
              <w:pStyle w:val="TableParagraph"/>
              <w:ind w:left="107"/>
              <w:rPr>
                <w:sz w:val="16"/>
                <w:szCs w:val="16"/>
              </w:rPr>
            </w:pPr>
            <w:r w:rsidRPr="00C26E71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69336C" w:rsidRPr="00C26E71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69336C" w:rsidRPr="00C26E71" w:rsidRDefault="0069336C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C26E71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69336C" w:rsidRDefault="0069336C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69336C" w:rsidRPr="00C26E71" w:rsidRDefault="0069336C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C26E71">
              <w:rPr>
                <w:sz w:val="16"/>
                <w:szCs w:val="16"/>
              </w:rPr>
              <w:t>KT-020</w:t>
            </w:r>
          </w:p>
        </w:tc>
      </w:tr>
      <w:tr w:rsidR="00537480" w:rsidRPr="00C26E71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C26E71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C26E71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C26E71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C26E71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C26E71">
              <w:rPr>
                <w:sz w:val="16"/>
                <w:szCs w:val="16"/>
                <w:u w:val="single"/>
              </w:rPr>
              <w:t>Approved By</w:t>
            </w:r>
            <w:r w:rsidRPr="00C26E71">
              <w:rPr>
                <w:sz w:val="16"/>
                <w:szCs w:val="16"/>
              </w:rPr>
              <w:t>:</w:t>
            </w:r>
          </w:p>
        </w:tc>
      </w:tr>
      <w:tr w:rsidR="00537480" w:rsidRPr="00C26E71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C26E71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C26E71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C26E71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C26E71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C26E71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C26E71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C26E71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C26E71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C26E71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C26E71">
              <w:rPr>
                <w:sz w:val="16"/>
                <w:szCs w:val="16"/>
                <w:u w:val="single"/>
              </w:rPr>
              <w:t>New Revision Due</w:t>
            </w:r>
            <w:r w:rsidRPr="00C26E71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C26E71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C26E71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C26E71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C26E71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C26E71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C26E71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C26E71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C26E71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42556911" wp14:editId="61AC99A0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763C00">
                            <w:pPr>
                              <w:spacing w:before="65"/>
                              <w:ind w:left="103"/>
                            </w:pPr>
                            <w:r>
                              <w:t>1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763C00">
                      <w:pPr>
                        <w:spacing w:before="65"/>
                        <w:ind w:left="103"/>
                      </w:pPr>
                      <w:r>
                        <w:t>1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26E71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358E70E8" wp14:editId="348E4FB2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322263">
                              <w:rPr>
                                <w:rFonts w:eastAsia="Times New Roman" w:cs="Tahoma"/>
                                <w:lang w:eastAsia="zh-CN"/>
                              </w:rPr>
                              <w:t>Stewarding Storage room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322263">
                        <w:rPr>
                          <w:rFonts w:eastAsia="Times New Roman" w:cs="Tahoma"/>
                          <w:lang w:eastAsia="zh-CN"/>
                        </w:rPr>
                        <w:t>Stewarding Storage room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C26E71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C26E71" w:rsidRPr="00C26E71" w:rsidRDefault="00C26E71" w:rsidP="00C26E71">
      <w:pPr>
        <w:rPr>
          <w:rFonts w:ascii="Tahoma" w:hAnsi="Tahoma" w:cs="Tahoma"/>
          <w:b/>
          <w:sz w:val="16"/>
          <w:szCs w:val="16"/>
          <w:lang w:eastAsia="ja-JP"/>
        </w:rPr>
      </w:pPr>
      <w:r w:rsidRPr="00C26E71">
        <w:rPr>
          <w:rFonts w:ascii="Tahoma" w:hAnsi="Tahoma" w:cs="Tahoma"/>
          <w:b/>
          <w:sz w:val="16"/>
          <w:szCs w:val="16"/>
          <w:lang w:eastAsia="ja-JP"/>
        </w:rPr>
        <w:t xml:space="preserve">POLICY: </w:t>
      </w:r>
    </w:p>
    <w:p w:rsidR="00C26E71" w:rsidRPr="00C26E71" w:rsidRDefault="00C26E71" w:rsidP="00C26E71">
      <w:pPr>
        <w:rPr>
          <w:rFonts w:ascii="Tahoma" w:hAnsi="Tahoma" w:cs="Tahoma"/>
          <w:sz w:val="16"/>
          <w:szCs w:val="16"/>
          <w:lang w:eastAsia="ja-JP"/>
        </w:rPr>
      </w:pPr>
    </w:p>
    <w:p w:rsidR="00C26E71" w:rsidRPr="00C26E71" w:rsidRDefault="00C26E71" w:rsidP="00C26E71">
      <w:pPr>
        <w:jc w:val="both"/>
        <w:rPr>
          <w:rFonts w:ascii="Tahoma" w:hAnsi="Tahoma" w:cs="Tahoma"/>
          <w:bCs/>
          <w:sz w:val="16"/>
          <w:szCs w:val="16"/>
        </w:rPr>
      </w:pPr>
      <w:r w:rsidRPr="00C26E71">
        <w:rPr>
          <w:rFonts w:ascii="Tahoma" w:hAnsi="Tahoma" w:cs="Tahoma"/>
          <w:sz w:val="16"/>
          <w:szCs w:val="16"/>
          <w:lang w:eastAsia="ja-JP"/>
        </w:rPr>
        <w:t xml:space="preserve"> </w:t>
      </w:r>
      <w:r w:rsidRPr="00C26E71">
        <w:rPr>
          <w:rFonts w:ascii="Tahoma" w:hAnsi="Tahoma" w:cs="Tahoma"/>
          <w:sz w:val="16"/>
          <w:szCs w:val="16"/>
          <w:lang w:val="en-GB"/>
        </w:rPr>
        <w:t xml:space="preserve">It is the policy of Stewarding department </w:t>
      </w:r>
      <w:r w:rsidRPr="00C26E71">
        <w:rPr>
          <w:rFonts w:ascii="Tahoma" w:hAnsi="Tahoma" w:cs="Tahoma"/>
          <w:color w:val="000000"/>
          <w:sz w:val="16"/>
          <w:szCs w:val="16"/>
        </w:rPr>
        <w:t>that all storage room</w:t>
      </w:r>
      <w:r w:rsidRPr="00C26E71">
        <w:rPr>
          <w:rFonts w:ascii="Tahoma" w:hAnsi="Tahoma" w:cs="Tahoma"/>
          <w:bCs/>
          <w:sz w:val="16"/>
          <w:szCs w:val="16"/>
        </w:rPr>
        <w:t xml:space="preserve"> be Properly Labeled</w:t>
      </w:r>
    </w:p>
    <w:p w:rsidR="00C26E71" w:rsidRPr="00C26E71" w:rsidRDefault="00C26E71" w:rsidP="00C26E71">
      <w:pPr>
        <w:jc w:val="both"/>
        <w:rPr>
          <w:rFonts w:ascii="Tahoma" w:hAnsi="Tahoma" w:cs="Tahoma"/>
          <w:b/>
          <w:sz w:val="16"/>
          <w:szCs w:val="16"/>
        </w:rPr>
      </w:pPr>
    </w:p>
    <w:p w:rsidR="00C26E71" w:rsidRPr="00C26E71" w:rsidRDefault="00C26E71" w:rsidP="00C26E71">
      <w:pPr>
        <w:tabs>
          <w:tab w:val="center" w:pos="4320"/>
        </w:tabs>
        <w:jc w:val="both"/>
        <w:rPr>
          <w:rFonts w:ascii="Tahoma" w:hAnsi="Tahoma" w:cs="Tahoma"/>
          <w:b/>
          <w:sz w:val="16"/>
          <w:szCs w:val="16"/>
        </w:rPr>
      </w:pPr>
      <w:r w:rsidRPr="00C26E71">
        <w:rPr>
          <w:rFonts w:ascii="Tahoma" w:hAnsi="Tahoma" w:cs="Tahoma"/>
          <w:b/>
          <w:sz w:val="16"/>
          <w:szCs w:val="16"/>
        </w:rPr>
        <w:t>PURPOSE:</w:t>
      </w:r>
    </w:p>
    <w:p w:rsidR="00C26E71" w:rsidRPr="00C26E71" w:rsidRDefault="00C26E71" w:rsidP="00C26E71">
      <w:pPr>
        <w:pStyle w:val="NormalWeb"/>
        <w:jc w:val="both"/>
        <w:rPr>
          <w:rFonts w:ascii="Tahoma" w:hAnsi="Tahoma" w:cs="Tahoma"/>
          <w:color w:val="000000"/>
          <w:sz w:val="16"/>
          <w:szCs w:val="16"/>
        </w:rPr>
      </w:pPr>
      <w:r w:rsidRPr="00C26E71">
        <w:rPr>
          <w:rFonts w:ascii="Tahoma" w:hAnsi="Tahoma" w:cs="Tahoma"/>
          <w:sz w:val="16"/>
          <w:szCs w:val="16"/>
          <w:lang w:val="en-GB"/>
        </w:rPr>
        <w:t xml:space="preserve">The purpose of this policy is to </w:t>
      </w:r>
      <w:r w:rsidRPr="00C26E71">
        <w:rPr>
          <w:rFonts w:ascii="Tahoma" w:hAnsi="Tahoma" w:cs="Tahoma"/>
          <w:sz w:val="16"/>
          <w:szCs w:val="16"/>
        </w:rPr>
        <w:t>ensure that items stored</w:t>
      </w:r>
      <w:r w:rsidRPr="00C26E71">
        <w:rPr>
          <w:rFonts w:ascii="Tahoma" w:hAnsi="Tahoma" w:cs="Tahoma"/>
          <w:color w:val="000000"/>
          <w:sz w:val="16"/>
          <w:szCs w:val="16"/>
        </w:rPr>
        <w:t xml:space="preserve"> in the room identify with name description, code and quantity recorded for future replenishment and inventory purpose.</w:t>
      </w:r>
    </w:p>
    <w:p w:rsidR="00C26E71" w:rsidRPr="00C26E71" w:rsidRDefault="00C26E71" w:rsidP="00C26E71">
      <w:pPr>
        <w:tabs>
          <w:tab w:val="left" w:pos="1701"/>
        </w:tabs>
        <w:rPr>
          <w:rFonts w:ascii="Tahoma" w:hAnsi="Tahoma" w:cs="Tahoma"/>
          <w:b/>
          <w:sz w:val="16"/>
          <w:szCs w:val="16"/>
          <w:lang w:eastAsia="ja-JP"/>
        </w:rPr>
      </w:pPr>
      <w:r w:rsidRPr="00C26E71">
        <w:rPr>
          <w:rFonts w:ascii="Tahoma" w:hAnsi="Tahoma" w:cs="Tahoma"/>
          <w:b/>
          <w:sz w:val="16"/>
          <w:szCs w:val="16"/>
          <w:lang w:eastAsia="ja-JP"/>
        </w:rPr>
        <w:t>PROCEDURES:</w:t>
      </w:r>
    </w:p>
    <w:p w:rsidR="00C26E71" w:rsidRPr="00C26E71" w:rsidRDefault="00C26E71" w:rsidP="00C26E71">
      <w:pPr>
        <w:rPr>
          <w:rFonts w:ascii="Tahoma" w:hAnsi="Tahoma" w:cs="Tahoma"/>
          <w:sz w:val="16"/>
          <w:szCs w:val="16"/>
          <w:lang w:eastAsia="ja-JP"/>
        </w:rPr>
      </w:pPr>
    </w:p>
    <w:p w:rsidR="00C26E71" w:rsidRPr="00C26E71" w:rsidRDefault="00C26E71" w:rsidP="00C26E71">
      <w:pPr>
        <w:pStyle w:val="ListParagraph"/>
        <w:widowControl/>
        <w:numPr>
          <w:ilvl w:val="0"/>
          <w:numId w:val="3"/>
        </w:numPr>
        <w:autoSpaceDE/>
        <w:autoSpaceDN/>
        <w:rPr>
          <w:rFonts w:ascii="Tahoma" w:hAnsi="Tahoma" w:cs="Tahoma"/>
          <w:color w:val="000000"/>
          <w:sz w:val="16"/>
          <w:szCs w:val="16"/>
        </w:rPr>
      </w:pPr>
      <w:r w:rsidRPr="00C26E71">
        <w:rPr>
          <w:rFonts w:ascii="Tahoma" w:hAnsi="Tahoma" w:cs="Tahoma"/>
          <w:sz w:val="16"/>
          <w:szCs w:val="16"/>
        </w:rPr>
        <w:t xml:space="preserve">All items must be </w:t>
      </w:r>
      <w:r w:rsidRPr="00C26E71">
        <w:rPr>
          <w:rFonts w:ascii="Tahoma" w:hAnsi="Tahoma" w:cs="Tahoma"/>
          <w:color w:val="000000"/>
          <w:sz w:val="16"/>
          <w:szCs w:val="16"/>
        </w:rPr>
        <w:t>labeled with manufacturer/distributor, name of item range, dated, Quantity with movement chart in Thai and English.</w:t>
      </w:r>
    </w:p>
    <w:p w:rsidR="00C26E71" w:rsidRPr="00C26E71" w:rsidRDefault="00C26E71" w:rsidP="00C26E71">
      <w:pPr>
        <w:pStyle w:val="ListParagraph"/>
        <w:rPr>
          <w:rFonts w:ascii="Tahoma" w:hAnsi="Tahoma" w:cs="Tahoma"/>
          <w:color w:val="000000"/>
          <w:sz w:val="16"/>
          <w:szCs w:val="16"/>
        </w:rPr>
      </w:pPr>
    </w:p>
    <w:p w:rsidR="00C26E71" w:rsidRPr="00C26E71" w:rsidRDefault="00C26E71" w:rsidP="00C26E71">
      <w:pPr>
        <w:pStyle w:val="ListParagraph"/>
        <w:widowControl/>
        <w:numPr>
          <w:ilvl w:val="0"/>
          <w:numId w:val="3"/>
        </w:numPr>
        <w:autoSpaceDE/>
        <w:autoSpaceDN/>
        <w:rPr>
          <w:rFonts w:ascii="Tahoma" w:hAnsi="Tahoma" w:cs="Tahoma"/>
          <w:color w:val="000000"/>
          <w:sz w:val="16"/>
          <w:szCs w:val="16"/>
        </w:rPr>
      </w:pPr>
      <w:r w:rsidRPr="00C26E71">
        <w:rPr>
          <w:rFonts w:ascii="Tahoma" w:hAnsi="Tahoma" w:cs="Tahoma"/>
          <w:color w:val="000000"/>
          <w:sz w:val="16"/>
          <w:szCs w:val="16"/>
        </w:rPr>
        <w:t xml:space="preserve">All items must be identify with the outlet designation with minimum and maximum par on hand </w:t>
      </w:r>
    </w:p>
    <w:p w:rsidR="00C26E71" w:rsidRPr="00C26E71" w:rsidRDefault="00C26E71" w:rsidP="00C26E71">
      <w:pPr>
        <w:pStyle w:val="ListParagraph"/>
        <w:rPr>
          <w:rFonts w:ascii="Tahoma" w:hAnsi="Tahoma" w:cs="Tahoma"/>
          <w:color w:val="000000"/>
          <w:sz w:val="16"/>
          <w:szCs w:val="16"/>
        </w:rPr>
      </w:pPr>
    </w:p>
    <w:p w:rsidR="00C26E71" w:rsidRPr="00C26E71" w:rsidRDefault="00C26E71" w:rsidP="00C26E71">
      <w:pPr>
        <w:pStyle w:val="ListParagraph"/>
        <w:widowControl/>
        <w:numPr>
          <w:ilvl w:val="0"/>
          <w:numId w:val="3"/>
        </w:numPr>
        <w:autoSpaceDE/>
        <w:autoSpaceDN/>
        <w:rPr>
          <w:rFonts w:ascii="Tahoma" w:hAnsi="Tahoma" w:cs="Tahoma"/>
          <w:color w:val="000000"/>
          <w:sz w:val="16"/>
          <w:szCs w:val="16"/>
        </w:rPr>
      </w:pPr>
      <w:r w:rsidRPr="00C26E71">
        <w:rPr>
          <w:rFonts w:ascii="Tahoma" w:hAnsi="Tahoma" w:cs="Tahoma"/>
          <w:color w:val="000000"/>
          <w:sz w:val="16"/>
          <w:szCs w:val="16"/>
        </w:rPr>
        <w:t>All items are to be laid out neatly in row on shelves and with bin card attached</w:t>
      </w:r>
    </w:p>
    <w:p w:rsidR="00C26E71" w:rsidRPr="00C26E71" w:rsidRDefault="00C26E71" w:rsidP="00C26E71">
      <w:pPr>
        <w:pStyle w:val="ListParagraph"/>
        <w:rPr>
          <w:rFonts w:ascii="Tahoma" w:hAnsi="Tahoma" w:cs="Tahoma"/>
          <w:color w:val="000000"/>
          <w:sz w:val="16"/>
          <w:szCs w:val="16"/>
        </w:rPr>
      </w:pPr>
    </w:p>
    <w:p w:rsidR="00C26E71" w:rsidRPr="00C26E71" w:rsidRDefault="00C26E71" w:rsidP="00C26E71">
      <w:pPr>
        <w:pStyle w:val="ListParagraph"/>
        <w:widowControl/>
        <w:numPr>
          <w:ilvl w:val="0"/>
          <w:numId w:val="3"/>
        </w:numPr>
        <w:autoSpaceDE/>
        <w:autoSpaceDN/>
        <w:rPr>
          <w:rFonts w:ascii="Tahoma" w:hAnsi="Tahoma" w:cs="Tahoma"/>
          <w:color w:val="000000"/>
          <w:sz w:val="16"/>
          <w:szCs w:val="16"/>
        </w:rPr>
      </w:pPr>
      <w:r w:rsidRPr="00C26E71">
        <w:rPr>
          <w:rFonts w:ascii="Tahoma" w:hAnsi="Tahoma" w:cs="Tahoma"/>
          <w:color w:val="000000"/>
          <w:sz w:val="16"/>
          <w:szCs w:val="16"/>
        </w:rPr>
        <w:t xml:space="preserve">Storage room have to be kept clean and neat at all time </w:t>
      </w:r>
    </w:p>
    <w:p w:rsidR="00C26E71" w:rsidRPr="00C26E71" w:rsidRDefault="00C26E71" w:rsidP="00C26E71">
      <w:pPr>
        <w:pStyle w:val="ListParagraph"/>
        <w:rPr>
          <w:rFonts w:ascii="Tahoma" w:hAnsi="Tahoma" w:cs="Tahoma"/>
          <w:color w:val="000000"/>
          <w:sz w:val="16"/>
          <w:szCs w:val="16"/>
        </w:rPr>
      </w:pPr>
    </w:p>
    <w:p w:rsidR="00C26E71" w:rsidRPr="00C26E71" w:rsidRDefault="00C26E71" w:rsidP="00C26E71">
      <w:pPr>
        <w:pStyle w:val="ListParagraph"/>
        <w:widowControl/>
        <w:numPr>
          <w:ilvl w:val="0"/>
          <w:numId w:val="3"/>
        </w:numPr>
        <w:autoSpaceDE/>
        <w:autoSpaceDN/>
        <w:rPr>
          <w:rFonts w:ascii="Tahoma" w:hAnsi="Tahoma" w:cs="Tahoma"/>
          <w:color w:val="000000"/>
          <w:sz w:val="16"/>
          <w:szCs w:val="16"/>
        </w:rPr>
      </w:pPr>
      <w:r w:rsidRPr="00C26E71">
        <w:rPr>
          <w:rFonts w:ascii="Tahoma" w:hAnsi="Tahoma" w:cs="Tahoma"/>
          <w:color w:val="000000"/>
          <w:sz w:val="16"/>
          <w:szCs w:val="16"/>
        </w:rPr>
        <w:t>Inventory exercise has to be conducted according to finance SOP.</w:t>
      </w:r>
    </w:p>
    <w:p w:rsidR="00C26E71" w:rsidRPr="00C26E71" w:rsidRDefault="00C26E71" w:rsidP="00C26E71">
      <w:pPr>
        <w:rPr>
          <w:rFonts w:ascii="Comic Sans MS" w:hAnsi="Comic Sans MS"/>
          <w:sz w:val="16"/>
          <w:szCs w:val="16"/>
        </w:rPr>
      </w:pPr>
    </w:p>
    <w:p w:rsidR="00C26E71" w:rsidRPr="00C26E71" w:rsidRDefault="00C26E71" w:rsidP="00C26E71">
      <w:pPr>
        <w:rPr>
          <w:b/>
          <w:sz w:val="16"/>
          <w:szCs w:val="16"/>
        </w:rPr>
      </w:pPr>
    </w:p>
    <w:p w:rsidR="00C26E71" w:rsidRPr="00C26E71" w:rsidRDefault="00C26E71" w:rsidP="00C26E71">
      <w:pPr>
        <w:rPr>
          <w:sz w:val="16"/>
          <w:szCs w:val="16"/>
        </w:rPr>
      </w:pPr>
    </w:p>
    <w:p w:rsidR="00C26E71" w:rsidRPr="00C26E71" w:rsidRDefault="00C26E71" w:rsidP="00C26E71">
      <w:pPr>
        <w:rPr>
          <w:sz w:val="16"/>
          <w:szCs w:val="16"/>
        </w:rPr>
      </w:pPr>
    </w:p>
    <w:p w:rsidR="00C26E71" w:rsidRPr="00C26E71" w:rsidRDefault="00C26E71" w:rsidP="00C26E71">
      <w:pPr>
        <w:rPr>
          <w:sz w:val="16"/>
          <w:szCs w:val="16"/>
        </w:rPr>
      </w:pPr>
      <w:r w:rsidRPr="00C26E71">
        <w:rPr>
          <w:sz w:val="16"/>
          <w:szCs w:val="16"/>
        </w:rPr>
        <w:t xml:space="preserve">Compiled </w:t>
      </w:r>
      <w:proofErr w:type="gramStart"/>
      <w:r w:rsidRPr="00C26E71">
        <w:rPr>
          <w:sz w:val="16"/>
          <w:szCs w:val="16"/>
        </w:rPr>
        <w:t>By :</w:t>
      </w:r>
      <w:proofErr w:type="gramEnd"/>
      <w:r w:rsidRPr="00C26E71">
        <w:rPr>
          <w:sz w:val="16"/>
          <w:szCs w:val="16"/>
        </w:rPr>
        <w:t xml:space="preserve">………………………………………..…. </w:t>
      </w:r>
      <w:r w:rsidRPr="00C26E71">
        <w:rPr>
          <w:sz w:val="16"/>
          <w:szCs w:val="16"/>
        </w:rPr>
        <w:tab/>
      </w:r>
    </w:p>
    <w:p w:rsidR="00C26E71" w:rsidRPr="00C26E71" w:rsidRDefault="00C26E71" w:rsidP="00C26E71">
      <w:pPr>
        <w:rPr>
          <w:sz w:val="16"/>
          <w:szCs w:val="16"/>
        </w:rPr>
      </w:pPr>
    </w:p>
    <w:p w:rsidR="00C26E71" w:rsidRPr="00C26E71" w:rsidRDefault="00C26E71" w:rsidP="00C26E71">
      <w:pPr>
        <w:rPr>
          <w:sz w:val="16"/>
          <w:szCs w:val="16"/>
        </w:rPr>
      </w:pPr>
      <w:r w:rsidRPr="00C26E71">
        <w:rPr>
          <w:sz w:val="16"/>
          <w:szCs w:val="16"/>
        </w:rPr>
        <w:t>Approved By</w:t>
      </w:r>
      <w:proofErr w:type="gramStart"/>
      <w:r w:rsidRPr="00C26E71">
        <w:rPr>
          <w:sz w:val="16"/>
          <w:szCs w:val="16"/>
        </w:rPr>
        <w:t>:…………………………………………….</w:t>
      </w:r>
      <w:proofErr w:type="gramEnd"/>
    </w:p>
    <w:p w:rsidR="00C26E71" w:rsidRPr="00C26E71" w:rsidRDefault="00C26E71" w:rsidP="00C26E71">
      <w:pPr>
        <w:jc w:val="center"/>
        <w:rPr>
          <w:sz w:val="16"/>
          <w:szCs w:val="16"/>
        </w:rPr>
      </w:pPr>
    </w:p>
    <w:p w:rsidR="00C26E71" w:rsidRPr="00C26E71" w:rsidRDefault="00C26E71" w:rsidP="00C26E71">
      <w:pPr>
        <w:rPr>
          <w:sz w:val="16"/>
          <w:szCs w:val="16"/>
        </w:rPr>
      </w:pPr>
      <w:proofErr w:type="gramStart"/>
      <w:r w:rsidRPr="00C26E71">
        <w:rPr>
          <w:sz w:val="16"/>
          <w:szCs w:val="16"/>
        </w:rPr>
        <w:t>Date :</w:t>
      </w:r>
      <w:proofErr w:type="gramEnd"/>
      <w:r w:rsidRPr="00C26E71">
        <w:rPr>
          <w:sz w:val="16"/>
          <w:szCs w:val="16"/>
        </w:rPr>
        <w:t>…………………………………………………….</w:t>
      </w:r>
    </w:p>
    <w:p w:rsidR="00C26E71" w:rsidRPr="00C26E71" w:rsidRDefault="00C26E71" w:rsidP="00C26E71">
      <w:pPr>
        <w:rPr>
          <w:sz w:val="16"/>
          <w:szCs w:val="16"/>
        </w:rPr>
      </w:pPr>
    </w:p>
    <w:p w:rsidR="00C26E71" w:rsidRPr="00C26E71" w:rsidRDefault="00C26E71" w:rsidP="00C26E71">
      <w:pPr>
        <w:rPr>
          <w:sz w:val="16"/>
          <w:szCs w:val="16"/>
        </w:rPr>
      </w:pPr>
      <w:r w:rsidRPr="00C26E71">
        <w:rPr>
          <w:sz w:val="16"/>
          <w:szCs w:val="16"/>
        </w:rPr>
        <w:t>GM ……………………………………………………….</w:t>
      </w:r>
    </w:p>
    <w:p w:rsidR="00C26E71" w:rsidRPr="00C26E71" w:rsidRDefault="00C26E71" w:rsidP="00C26E71">
      <w:pPr>
        <w:rPr>
          <w:sz w:val="16"/>
          <w:szCs w:val="16"/>
        </w:rPr>
      </w:pPr>
    </w:p>
    <w:p w:rsidR="00C26E71" w:rsidRPr="00C26E71" w:rsidRDefault="00C26E71" w:rsidP="00C26E71">
      <w:pPr>
        <w:rPr>
          <w:b/>
          <w:sz w:val="16"/>
          <w:szCs w:val="16"/>
        </w:rPr>
      </w:pPr>
      <w:proofErr w:type="gramStart"/>
      <w:r w:rsidRPr="00C26E71">
        <w:rPr>
          <w:sz w:val="16"/>
          <w:szCs w:val="16"/>
        </w:rPr>
        <w:t>Date :</w:t>
      </w:r>
      <w:proofErr w:type="gramEnd"/>
      <w:r w:rsidRPr="00C26E71">
        <w:rPr>
          <w:sz w:val="16"/>
          <w:szCs w:val="16"/>
        </w:rPr>
        <w:t>…………………………………………………….</w:t>
      </w:r>
    </w:p>
    <w:p w:rsidR="00C26E71" w:rsidRPr="00C26E71" w:rsidRDefault="00C26E71" w:rsidP="00C26E71">
      <w:pPr>
        <w:rPr>
          <w:b/>
          <w:sz w:val="16"/>
          <w:szCs w:val="16"/>
        </w:rPr>
      </w:pPr>
    </w:p>
    <w:p w:rsidR="00C26E71" w:rsidRPr="00C26E71" w:rsidRDefault="00C26E71" w:rsidP="00C26E71">
      <w:pPr>
        <w:rPr>
          <w:b/>
          <w:sz w:val="16"/>
          <w:szCs w:val="16"/>
        </w:rPr>
      </w:pPr>
    </w:p>
    <w:p w:rsidR="00537480" w:rsidRPr="00C26E71" w:rsidRDefault="00537480">
      <w:pPr>
        <w:pStyle w:val="BodyText"/>
        <w:spacing w:before="2"/>
        <w:rPr>
          <w:b/>
          <w:sz w:val="16"/>
          <w:szCs w:val="16"/>
        </w:rPr>
      </w:pPr>
    </w:p>
    <w:sectPr w:rsidR="00537480" w:rsidRPr="00C26E71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F5314" w:rsidRDefault="00BF5314">
      <w:r>
        <w:separator/>
      </w:r>
    </w:p>
  </w:endnote>
  <w:endnote w:type="continuationSeparator" w:id="0">
    <w:p w:rsidR="00BF5314" w:rsidRDefault="00BF53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63C00" w:rsidRDefault="00763C00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74DA1E2D" wp14:editId="6EC48D18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63C00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bookmarkStart w:id="0" w:name="_GoBack"/>
                          <w:bookmarkEnd w:id="0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763C00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bookmarkStart w:id="1" w:name="_GoBack"/>
                    <w:bookmarkEnd w:id="1"/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63C00" w:rsidRDefault="00763C0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F5314" w:rsidRDefault="00BF5314">
      <w:r>
        <w:separator/>
      </w:r>
    </w:p>
  </w:footnote>
  <w:footnote w:type="continuationSeparator" w:id="0">
    <w:p w:rsidR="00BF5314" w:rsidRDefault="00BF53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63C00" w:rsidRDefault="00763C00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63C00" w:rsidRDefault="00763C00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17211EE7" wp14:editId="6CAB3392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7EE655F5" wp14:editId="657C83D3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63C00" w:rsidRDefault="00763C00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379804FF"/>
    <w:multiLevelType w:val="hybridMultilevel"/>
    <w:tmpl w:val="9C16A174"/>
    <w:lvl w:ilvl="0" w:tplc="040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2B10E9"/>
    <w:rsid w:val="002E5316"/>
    <w:rsid w:val="00322263"/>
    <w:rsid w:val="003D345D"/>
    <w:rsid w:val="003E2B25"/>
    <w:rsid w:val="00537480"/>
    <w:rsid w:val="0069336C"/>
    <w:rsid w:val="00763C00"/>
    <w:rsid w:val="007D32D2"/>
    <w:rsid w:val="00976E4E"/>
    <w:rsid w:val="009E597D"/>
    <w:rsid w:val="009E7154"/>
    <w:rsid w:val="00B67B81"/>
    <w:rsid w:val="00BF5314"/>
    <w:rsid w:val="00C26E71"/>
    <w:rsid w:val="00C83EF6"/>
    <w:rsid w:val="00CF7C4A"/>
    <w:rsid w:val="00E86E83"/>
    <w:rsid w:val="00FB77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NormalWeb">
    <w:name w:val="Normal (Web)"/>
    <w:basedOn w:val="Normal"/>
    <w:semiHidden/>
    <w:unhideWhenUsed/>
    <w:rsid w:val="00C26E71"/>
    <w:pPr>
      <w:widowControl/>
      <w:autoSpaceDE/>
      <w:autoSpaceDN/>
      <w:spacing w:before="100" w:beforeAutospacing="1" w:after="100" w:afterAutospacing="1"/>
    </w:pPr>
    <w:rPr>
      <w:rFonts w:eastAsia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paragraph" w:styleId="NormalWeb">
    <w:name w:val="Normal (Web)"/>
    <w:basedOn w:val="Normal"/>
    <w:semiHidden/>
    <w:unhideWhenUsed/>
    <w:rsid w:val="00C26E71"/>
    <w:pPr>
      <w:widowControl/>
      <w:autoSpaceDE/>
      <w:autoSpaceDN/>
      <w:spacing w:before="100" w:beforeAutospacing="1" w:after="100" w:afterAutospacing="1"/>
    </w:pPr>
    <w:rPr>
      <w:rFonts w:eastAsia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3D3F09-A018-4987-9FBB-2549FACD20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152</Words>
  <Characters>871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1021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7</cp:revision>
  <dcterms:created xsi:type="dcterms:W3CDTF">2018-05-25T09:12:00Z</dcterms:created>
  <dcterms:modified xsi:type="dcterms:W3CDTF">2018-07-16T07:32:00Z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